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091CF8" w14:textId="62C1D187" w:rsidR="00100C10" w:rsidRDefault="00BB1B2F">
      <w:r>
        <w:t>Student’s Name</w:t>
      </w:r>
    </w:p>
    <w:p w14:paraId="409018CF" w14:textId="23419D7C" w:rsidR="00BB1B2F" w:rsidRDefault="00BB1B2F">
      <w:r>
        <w:t>Professor’s Name</w:t>
      </w:r>
    </w:p>
    <w:p w14:paraId="270EA5DC" w14:textId="6266290D" w:rsidR="00BB1B2F" w:rsidRDefault="00BB1B2F">
      <w:r>
        <w:t xml:space="preserve">Course </w:t>
      </w:r>
    </w:p>
    <w:p w14:paraId="0441D010" w14:textId="6707763D" w:rsidR="00BB1B2F" w:rsidRDefault="00BB1B2F">
      <w:r>
        <w:t xml:space="preserve">Date </w:t>
      </w:r>
    </w:p>
    <w:p w14:paraId="550CF5A9" w14:textId="77777777" w:rsidR="00100C10" w:rsidRDefault="002E7E19" w:rsidP="00100C10">
      <w:pPr>
        <w:jc w:val="center"/>
      </w:pPr>
      <w:r>
        <w:t>Reflections and Highlights on a School District Board Meeting</w:t>
      </w:r>
    </w:p>
    <w:p w14:paraId="6A028F45" w14:textId="7C76B2F8" w:rsidR="00194611" w:rsidRDefault="00194611" w:rsidP="00BB1B2F">
      <w:pPr>
        <w:ind w:firstLine="720"/>
        <w:jc w:val="both"/>
      </w:pPr>
      <w:r>
        <w:t>I a</w:t>
      </w:r>
      <w:r w:rsidR="00E11583">
        <w:t>m a</w:t>
      </w:r>
      <w:r>
        <w:t xml:space="preserve"> teacher under the </w:t>
      </w:r>
      <w:r w:rsidR="00B460A0">
        <w:t>Wisconsin</w:t>
      </w:r>
      <w:r>
        <w:t xml:space="preserve"> </w:t>
      </w:r>
      <w:r w:rsidR="00B460A0">
        <w:t>S</w:t>
      </w:r>
      <w:r>
        <w:t xml:space="preserve">chool </w:t>
      </w:r>
      <w:r w:rsidR="00B460A0">
        <w:t>D</w:t>
      </w:r>
      <w:r>
        <w:t xml:space="preserve">istrict. The district </w:t>
      </w:r>
      <w:r w:rsidR="00BB1B2F">
        <w:t xml:space="preserve">normally </w:t>
      </w:r>
      <w:r>
        <w:t xml:space="preserve">held a </w:t>
      </w:r>
      <w:r w:rsidR="000258B2">
        <w:t xml:space="preserve">closed </w:t>
      </w:r>
      <w:r>
        <w:t xml:space="preserve">meeting on the </w:t>
      </w:r>
      <w:r w:rsidR="00B460A0">
        <w:t xml:space="preserve">last Thursday of every month </w:t>
      </w:r>
      <w:r w:rsidR="00BB1B2F">
        <w:t>annually</w:t>
      </w:r>
      <w:r w:rsidR="000258B2">
        <w:t xml:space="preserve">. The contents on the Agenda were; </w:t>
      </w:r>
      <w:r>
        <w:t>school expulsions,</w:t>
      </w:r>
      <w:r w:rsidR="00B460A0">
        <w:t xml:space="preserve"> </w:t>
      </w:r>
      <w:r w:rsidR="000258B2">
        <w:t>the poor performance within the district and the board’s role, and</w:t>
      </w:r>
      <w:r w:rsidR="0080132A">
        <w:t xml:space="preserve"> the effect</w:t>
      </w:r>
      <w:r w:rsidR="00E11583">
        <w:t xml:space="preserve"> </w:t>
      </w:r>
      <w:r w:rsidR="00BB1B2F">
        <w:t>c</w:t>
      </w:r>
      <w:r w:rsidR="00E11583">
        <w:t xml:space="preserve">entralization </w:t>
      </w:r>
      <w:r w:rsidR="0080132A">
        <w:t xml:space="preserve">had </w:t>
      </w:r>
      <w:r w:rsidR="00E11583">
        <w:t xml:space="preserve">on </w:t>
      </w:r>
      <w:r w:rsidR="0080132A">
        <w:t xml:space="preserve">the governance of </w:t>
      </w:r>
      <w:r w:rsidR="00331BF0">
        <w:t>local school district</w:t>
      </w:r>
      <w:r w:rsidR="00E11583">
        <w:t xml:space="preserve">. </w:t>
      </w:r>
      <w:r w:rsidR="00B460A0">
        <w:t xml:space="preserve">The </w:t>
      </w:r>
      <w:r w:rsidR="00E11583">
        <w:t xml:space="preserve">board </w:t>
      </w:r>
      <w:r w:rsidR="00B460A0">
        <w:t>members recor</w:t>
      </w:r>
      <w:r>
        <w:t>ded to be in attendance are the President</w:t>
      </w:r>
      <w:r w:rsidR="00E11583">
        <w:t>;</w:t>
      </w:r>
      <w:r>
        <w:t xml:space="preserve"> </w:t>
      </w:r>
      <w:r w:rsidR="00B460A0">
        <w:t>Mr. Brian Gold, Vice President</w:t>
      </w:r>
      <w:r w:rsidR="00E11583">
        <w:t>;</w:t>
      </w:r>
      <w:r w:rsidR="00B460A0">
        <w:t xml:space="preserve"> Miss Gina Townsend,</w:t>
      </w:r>
      <w:r w:rsidR="00D17E66">
        <w:t xml:space="preserve"> The Clerk; Mr. Rodger Hoffman,</w:t>
      </w:r>
      <w:r w:rsidR="00B460A0">
        <w:t xml:space="preserve"> and three members namely</w:t>
      </w:r>
      <w:r w:rsidR="00E11583">
        <w:t>;</w:t>
      </w:r>
      <w:r w:rsidR="00B460A0">
        <w:t xml:space="preserve"> </w:t>
      </w:r>
      <w:r w:rsidR="000258B2">
        <w:t>Pablo Rodriguez, Candi Kern, and Victoria Livingston.</w:t>
      </w:r>
      <w:r w:rsidR="00E11583">
        <w:t xml:space="preserve"> </w:t>
      </w:r>
      <w:r w:rsidR="00D5654A">
        <w:t xml:space="preserve">The various boards of trustees represented their individual schools and </w:t>
      </w:r>
      <w:r w:rsidR="00E11583">
        <w:t>comprised of teachers, student counselors, and active parents. There were also guests in the meeting with the notable mention of the Deputy State Secretary of Education, Ronald Wesley.</w:t>
      </w:r>
      <w:r w:rsidR="008757F7">
        <w:t xml:space="preserve"> I was surprised by the presence Ronald Wesley. </w:t>
      </w:r>
    </w:p>
    <w:p w14:paraId="7F3F26E6" w14:textId="70BCD771" w:rsidR="00B61971" w:rsidRDefault="000C1ECF" w:rsidP="00BB1B2F">
      <w:pPr>
        <w:ind w:firstLine="720"/>
        <w:jc w:val="both"/>
      </w:pPr>
      <w:r>
        <w:t>The matter on school expulsions was meant to review the disciplinary proc</w:t>
      </w:r>
      <w:r w:rsidR="008757F7">
        <w:t>edures put in place for students</w:t>
      </w:r>
      <w:r>
        <w:t>. Mrs</w:t>
      </w:r>
      <w:r w:rsidR="008757F7">
        <w:t>. Kyle Wal</w:t>
      </w:r>
      <w:r w:rsidR="0080132A">
        <w:t>ker</w:t>
      </w:r>
      <w:r w:rsidR="008757F7">
        <w:t xml:space="preserve"> had</w:t>
      </w:r>
      <w:r>
        <w:t xml:space="preserve"> </w:t>
      </w:r>
      <w:r w:rsidR="008757F7">
        <w:t xml:space="preserve">questioned the </w:t>
      </w:r>
      <w:r w:rsidR="0080132A">
        <w:t>method</w:t>
      </w:r>
      <w:r w:rsidR="008757F7">
        <w:t>s undertaken by the school board for rehabilitation before expulsion and exclusion of students in the previous meeting</w:t>
      </w:r>
      <w:r w:rsidR="00D5654A">
        <w:t xml:space="preserve">, and challenged </w:t>
      </w:r>
      <w:r w:rsidR="0080132A">
        <w:t xml:space="preserve">the mandate of the school district. </w:t>
      </w:r>
      <w:r w:rsidR="008757F7">
        <w:t>The president showed</w:t>
      </w:r>
      <w:r w:rsidR="00D5654A">
        <w:t xml:space="preserve"> the incorporation of </w:t>
      </w:r>
      <w:r w:rsidR="008757F7">
        <w:t>the principles of national justice with a sound process and how</w:t>
      </w:r>
      <w:r w:rsidR="00D5654A">
        <w:t xml:space="preserve"> positive influence by quality documentation</w:t>
      </w:r>
      <w:r w:rsidR="008757F7">
        <w:t xml:space="preserve"> </w:t>
      </w:r>
      <w:r w:rsidR="00D5654A">
        <w:t xml:space="preserve">steered </w:t>
      </w:r>
      <w:r w:rsidR="008757F7">
        <w:t xml:space="preserve">the outcome of a discipline committee meeting. </w:t>
      </w:r>
      <w:r w:rsidR="00B61971">
        <w:t xml:space="preserve">I was perplexed by the amount of data it takes for a disciplinary committee to pass on a ruling, but I found that </w:t>
      </w:r>
      <w:r w:rsidR="00D5654A">
        <w:t xml:space="preserve">their </w:t>
      </w:r>
      <w:r w:rsidR="00B61971">
        <w:t xml:space="preserve">current penalties were harsh. Expulsion was meant to last for a year, which leads to segregation among students. I saw this would impair the social health of the </w:t>
      </w:r>
      <w:r w:rsidR="00D5654A">
        <w:t xml:space="preserve">expelled </w:t>
      </w:r>
      <w:r w:rsidR="00B61971">
        <w:t>student.</w:t>
      </w:r>
    </w:p>
    <w:p w14:paraId="34C447C8" w14:textId="17A1F3ED" w:rsidR="00E11583" w:rsidRDefault="00AA3CCE" w:rsidP="00BB1B2F">
      <w:pPr>
        <w:ind w:firstLine="720"/>
        <w:jc w:val="both"/>
      </w:pPr>
      <w:r>
        <w:lastRenderedPageBreak/>
        <w:t>The academic performance of the school district was not low to a point it was troublesome</w:t>
      </w:r>
      <w:r w:rsidR="002E7E19">
        <w:t>,</w:t>
      </w:r>
      <w:r>
        <w:t xml:space="preserve"> but the board brought it up as an agenda to raise the issue and see the input on how to improve these ratings. Mrs. Kieran White put partial blame on the Board and </w:t>
      </w:r>
      <w:r w:rsidR="00E13865">
        <w:t>targeted</w:t>
      </w:r>
      <w:r>
        <w:t xml:space="preserve"> the</w:t>
      </w:r>
      <w:r w:rsidR="00D5654A">
        <w:t xml:space="preserve"> lack of </w:t>
      </w:r>
      <w:r w:rsidR="00E13865">
        <w:t>concentration</w:t>
      </w:r>
      <w:r w:rsidR="00D5654A">
        <w:t xml:space="preserve"> </w:t>
      </w:r>
      <w:r w:rsidR="00E13865">
        <w:t>on performance on</w:t>
      </w:r>
      <w:r>
        <w:t xml:space="preserve"> board’s system of governance. She also claimed </w:t>
      </w:r>
      <w:r w:rsidR="00E13865">
        <w:t>that follow-</w:t>
      </w:r>
      <w:r>
        <w:t>ups and surveys for collection of data was not effective. I found this behavior not to be civil based on her high pitch and poor presentation but her comments had merit.</w:t>
      </w:r>
      <w:r w:rsidR="00BB62DA">
        <w:t xml:space="preserve"> I found that </w:t>
      </w:r>
      <w:r w:rsidR="00E13865">
        <w:t xml:space="preserve">although </w:t>
      </w:r>
      <w:r w:rsidR="00BB62DA">
        <w:t xml:space="preserve">members of the board had their </w:t>
      </w:r>
      <w:r w:rsidR="00E13865">
        <w:t xml:space="preserve">values, they </w:t>
      </w:r>
      <w:r w:rsidR="00BB62DA">
        <w:t>were responsible for pushing their agendas through first before the rest</w:t>
      </w:r>
      <w:r w:rsidR="00E13865">
        <w:t>, thus</w:t>
      </w:r>
      <w:r w:rsidR="00BB62DA">
        <w:t xml:space="preserve"> </w:t>
      </w:r>
      <w:r w:rsidR="00E13865">
        <w:t>damaging</w:t>
      </w:r>
      <w:r w:rsidR="00BB62DA">
        <w:t xml:space="preserve"> working relationships among the governing team. The superintendent who we relied upon for advice and input, stood out for not focusing on policy item that would push the schools towards better performance </w:t>
      </w:r>
    </w:p>
    <w:p w14:paraId="690291CE" w14:textId="7B5E4455" w:rsidR="00AA3CCE" w:rsidRDefault="00AA3CCE" w:rsidP="00BB1B2F">
      <w:pPr>
        <w:ind w:firstLine="720"/>
        <w:jc w:val="both"/>
      </w:pPr>
      <w:r>
        <w:t>The mandates of the school district were found to run counter to the political and ideological interests of</w:t>
      </w:r>
      <w:r w:rsidR="00E13865">
        <w:t xml:space="preserve"> the</w:t>
      </w:r>
      <w:r>
        <w:t xml:space="preserve"> provincial government. </w:t>
      </w:r>
      <w:r w:rsidR="00E965A3">
        <w:t>Miss Gina Townsend stated that this was diminishing the significance of the school district and this was creating an environment that is antagonistic to local governance. In resp</w:t>
      </w:r>
      <w:r w:rsidR="00E13865">
        <w:t>onse to this, Mr. Ronald Wesley</w:t>
      </w:r>
      <w:r w:rsidR="00E965A3">
        <w:t xml:space="preserve"> purported the hierarchical stem of the </w:t>
      </w:r>
      <w:r w:rsidR="00E13865">
        <w:t>management</w:t>
      </w:r>
      <w:r w:rsidR="00E965A3">
        <w:t xml:space="preserve"> in schools and illustrated the policy chain which would help in merging policy differences with both sides. This </w:t>
      </w:r>
      <w:r w:rsidR="00E13865">
        <w:t>re</w:t>
      </w:r>
      <w:r w:rsidR="00E965A3">
        <w:t xml:space="preserve">affirmation was not satisfactory in my opinion. The issue of policy difference had not been addressed but rather a separate entity was highlighted to deal with it later. In my opinion this was </w:t>
      </w:r>
      <w:r w:rsidR="00BB62DA">
        <w:t>procrastination whic</w:t>
      </w:r>
      <w:r w:rsidR="00B61971">
        <w:t>h did not deal with the problem</w:t>
      </w:r>
      <w:r w:rsidR="00BB1B2F">
        <w:t>.</w:t>
      </w:r>
    </w:p>
    <w:p w14:paraId="3DEAF81A" w14:textId="1FB637BE" w:rsidR="00B61971" w:rsidRDefault="00F9607E" w:rsidP="00BB1B2F">
      <w:pPr>
        <w:ind w:firstLine="720"/>
        <w:jc w:val="both"/>
      </w:pPr>
      <w:r>
        <w:t>This meeting has broadened my perspective on the expectations the board, the disciplinary committee, the parents, and the State has on me as a teacher. I have noted the number of ways I can be an effective teacher not only to the student but to the community. It has also broadened my horizons on the value I can add to the community by helping out</w:t>
      </w:r>
      <w:r w:rsidR="00BB1B2F">
        <w:t xml:space="preserve">. </w:t>
      </w:r>
      <w:bookmarkStart w:id="0" w:name="_GoBack"/>
      <w:bookmarkEnd w:id="0"/>
    </w:p>
    <w:p w14:paraId="7A3CD303" w14:textId="77777777" w:rsidR="00E965A3" w:rsidRDefault="00E965A3"/>
    <w:sectPr w:rsidR="00E965A3" w:rsidSect="00B61971">
      <w:headerReference w:type="first" r:id="rId7"/>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76B41A" w14:textId="77777777" w:rsidR="00384F08" w:rsidRDefault="00384F08" w:rsidP="00B61971">
      <w:pPr>
        <w:spacing w:line="240" w:lineRule="auto"/>
      </w:pPr>
      <w:r>
        <w:separator/>
      </w:r>
    </w:p>
  </w:endnote>
  <w:endnote w:type="continuationSeparator" w:id="0">
    <w:p w14:paraId="0AA74451" w14:textId="77777777" w:rsidR="00384F08" w:rsidRDefault="00384F08" w:rsidP="00B619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23815F" w14:textId="77777777" w:rsidR="00384F08" w:rsidRDefault="00384F08" w:rsidP="00B61971">
      <w:pPr>
        <w:spacing w:line="240" w:lineRule="auto"/>
      </w:pPr>
      <w:r>
        <w:separator/>
      </w:r>
    </w:p>
  </w:footnote>
  <w:footnote w:type="continuationSeparator" w:id="0">
    <w:p w14:paraId="6EF9A4E2" w14:textId="77777777" w:rsidR="00384F08" w:rsidRDefault="00384F08" w:rsidP="00B619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BBC31" w14:textId="4B9EFFC1" w:rsidR="00BB1B2F" w:rsidRDefault="00BB1B2F">
    <w:pPr>
      <w:pStyle w:val="Header"/>
    </w:pPr>
    <w:r>
      <w:tab/>
    </w:r>
    <w:r>
      <w:tab/>
      <w:t xml:space="preserve">Surname </w:t>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585"/>
    <w:rsid w:val="000258B2"/>
    <w:rsid w:val="000C1ECF"/>
    <w:rsid w:val="00100C10"/>
    <w:rsid w:val="001226A1"/>
    <w:rsid w:val="00191585"/>
    <w:rsid w:val="00194611"/>
    <w:rsid w:val="00200549"/>
    <w:rsid w:val="002E7E19"/>
    <w:rsid w:val="00331BF0"/>
    <w:rsid w:val="00384F08"/>
    <w:rsid w:val="003C63C1"/>
    <w:rsid w:val="0049151B"/>
    <w:rsid w:val="00513017"/>
    <w:rsid w:val="00663F22"/>
    <w:rsid w:val="00765792"/>
    <w:rsid w:val="007A5678"/>
    <w:rsid w:val="007B5E3F"/>
    <w:rsid w:val="0080132A"/>
    <w:rsid w:val="008757F7"/>
    <w:rsid w:val="00905C4E"/>
    <w:rsid w:val="00956BE3"/>
    <w:rsid w:val="00AA3CCE"/>
    <w:rsid w:val="00B460A0"/>
    <w:rsid w:val="00B61971"/>
    <w:rsid w:val="00BB1B2F"/>
    <w:rsid w:val="00BB62DA"/>
    <w:rsid w:val="00D17E66"/>
    <w:rsid w:val="00D5654A"/>
    <w:rsid w:val="00E11583"/>
    <w:rsid w:val="00E13865"/>
    <w:rsid w:val="00E965A3"/>
    <w:rsid w:val="00F96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9333E"/>
  <w15:chartTrackingRefBased/>
  <w15:docId w15:val="{947F7B3B-3DC9-47B0-A0D6-817F841DD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1971"/>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1971"/>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B61971"/>
  </w:style>
  <w:style w:type="paragraph" w:styleId="Header">
    <w:name w:val="header"/>
    <w:basedOn w:val="Normal"/>
    <w:link w:val="HeaderChar"/>
    <w:uiPriority w:val="99"/>
    <w:unhideWhenUsed/>
    <w:rsid w:val="00B61971"/>
    <w:pPr>
      <w:tabs>
        <w:tab w:val="center" w:pos="4680"/>
        <w:tab w:val="right" w:pos="9360"/>
      </w:tabs>
      <w:spacing w:line="240" w:lineRule="auto"/>
    </w:pPr>
  </w:style>
  <w:style w:type="character" w:customStyle="1" w:styleId="HeaderChar">
    <w:name w:val="Header Char"/>
    <w:basedOn w:val="DefaultParagraphFont"/>
    <w:link w:val="Header"/>
    <w:uiPriority w:val="99"/>
    <w:rsid w:val="00B61971"/>
  </w:style>
  <w:style w:type="paragraph" w:styleId="Footer">
    <w:name w:val="footer"/>
    <w:basedOn w:val="Normal"/>
    <w:link w:val="FooterChar"/>
    <w:uiPriority w:val="99"/>
    <w:unhideWhenUsed/>
    <w:rsid w:val="00B61971"/>
    <w:pPr>
      <w:tabs>
        <w:tab w:val="center" w:pos="4680"/>
        <w:tab w:val="right" w:pos="9360"/>
      </w:tabs>
      <w:spacing w:line="240" w:lineRule="auto"/>
    </w:pPr>
  </w:style>
  <w:style w:type="character" w:customStyle="1" w:styleId="FooterChar">
    <w:name w:val="Footer Char"/>
    <w:basedOn w:val="DefaultParagraphFont"/>
    <w:link w:val="Footer"/>
    <w:uiPriority w:val="99"/>
    <w:rsid w:val="00B619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3868753">
      <w:bodyDiv w:val="1"/>
      <w:marLeft w:val="0"/>
      <w:marRight w:val="0"/>
      <w:marTop w:val="0"/>
      <w:marBottom w:val="0"/>
      <w:divBdr>
        <w:top w:val="none" w:sz="0" w:space="0" w:color="auto"/>
        <w:left w:val="none" w:sz="0" w:space="0" w:color="auto"/>
        <w:bottom w:val="none" w:sz="0" w:space="0" w:color="auto"/>
        <w:right w:val="none" w:sz="0" w:space="0" w:color="auto"/>
      </w:divBdr>
    </w:div>
    <w:div w:id="756169979">
      <w:bodyDiv w:val="1"/>
      <w:marLeft w:val="0"/>
      <w:marRight w:val="0"/>
      <w:marTop w:val="0"/>
      <w:marBottom w:val="0"/>
      <w:divBdr>
        <w:top w:val="none" w:sz="0" w:space="0" w:color="auto"/>
        <w:left w:val="none" w:sz="0" w:space="0" w:color="auto"/>
        <w:bottom w:val="none" w:sz="0" w:space="0" w:color="auto"/>
        <w:right w:val="none" w:sz="0" w:space="0" w:color="auto"/>
      </w:divBdr>
    </w:div>
    <w:div w:id="1297683288">
      <w:bodyDiv w:val="1"/>
      <w:marLeft w:val="0"/>
      <w:marRight w:val="0"/>
      <w:marTop w:val="0"/>
      <w:marBottom w:val="0"/>
      <w:divBdr>
        <w:top w:val="none" w:sz="0" w:space="0" w:color="auto"/>
        <w:left w:val="none" w:sz="0" w:space="0" w:color="auto"/>
        <w:bottom w:val="none" w:sz="0" w:space="0" w:color="auto"/>
        <w:right w:val="none" w:sz="0" w:space="0" w:color="auto"/>
      </w:divBdr>
    </w:div>
    <w:div w:id="1321539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Lee14</b:Tag>
    <b:SourceType>JournalArticle</b:SourceType>
    <b:Guid>{C4D0FFCB-C176-4A18-BB4F-8C6800FABDE0}</b:Guid>
    <b:Title>The Problem: Low-Achieving Districts and Low-Performing Boards</b:Title>
    <b:JournalName>Journal of Education Policy and Leadership</b:JournalName>
    <b:Year>2014</b:Year>
    <b:Author>
      <b:Author>
        <b:NameList>
          <b:Person>
            <b:Last>Lee</b:Last>
            <b:Middle>E.</b:Middle>
            <b:First>David</b:First>
          </b:Person>
          <b:Person>
            <b:Last>Eadens</b:Last>
            <b:Middle>W.</b:Middle>
            <b:First>Daniel</b:First>
          </b:Person>
        </b:NameList>
      </b:Author>
    </b:Author>
    <b:Volume>9</b:Volume>
    <b:Issue>3</b:Issue>
    <b:RefOrder>2</b:RefOrder>
  </b:Source>
  <b:Source>
    <b:Tag>Bro131</b:Tag>
    <b:SourceType>Book</b:SourceType>
    <b:Guid>{C480F311-10CE-4B74-BBEB-5AE9B64446E2}</b:Guid>
    <b:Title>Investigation into the Decision Making Process of Boards of Trustees Relating to the Suspension, Exclusion and Expulsion of Students in New Zealand Schools</b:Title>
    <b:Year>2013</b:Year>
    <b:Author>
      <b:Author>
        <b:NameList>
          <b:Person>
            <b:Last>Broadbent</b:Last>
            <b:First>Lynda</b:First>
          </b:Person>
        </b:NameList>
      </b:Author>
    </b:Author>
    <b:City>New Zealand</b:City>
    <b:URL>http://hdl.handle.net/10063/2670</b:URL>
    <b:RefOrder>1</b:RefOrder>
  </b:Source>
  <b:Source>
    <b:Tag>Gal13</b:Tag>
    <b:SourceType>JournalArticle</b:SourceType>
    <b:Guid>{3631A720-FF8E-4816-9291-680B138ECE21}</b:Guid>
    <b:Title>The Impact of Centralization on Local School District Governance</b:Title>
    <b:Year>2013</b:Year>
    <b:Author>
      <b:Author>
        <b:NameList>
          <b:Person>
            <b:Last>Galway</b:Last>
            <b:First>Gerald</b:First>
          </b:Person>
          <b:Person>
            <b:Last>Sheppard</b:Last>
            <b:First>Bruce</b:First>
          </b:Person>
          <b:Person>
            <b:Last>Wiens</b:Last>
            <b:First>John</b:First>
          </b:Person>
          <b:Person>
            <b:Last>Brown</b:Last>
            <b:First>Jean</b:First>
          </b:Person>
        </b:NameList>
      </b:Author>
    </b:Author>
    <b:JournalName>Journal of Educational Administration and Policy.</b:JournalName>
    <b:RefOrder>3</b:RefOrder>
  </b:Source>
</b:Sources>
</file>

<file path=customXml/itemProps1.xml><?xml version="1.0" encoding="utf-8"?>
<ds:datastoreItem xmlns:ds="http://schemas.openxmlformats.org/officeDocument/2006/customXml" ds:itemID="{B635877F-725C-4FAF-8583-B18643F2B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3239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Captain101</cp:lastModifiedBy>
  <cp:revision>2</cp:revision>
  <dcterms:created xsi:type="dcterms:W3CDTF">2018-11-29T14:04:00Z</dcterms:created>
  <dcterms:modified xsi:type="dcterms:W3CDTF">2018-11-29T14:04:00Z</dcterms:modified>
</cp:coreProperties>
</file>